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93" w:rsidRPr="00EE3865" w:rsidRDefault="00EE3865" w:rsidP="00EE3865">
      <w:pPr>
        <w:jc w:val="center"/>
        <w:rPr>
          <w:sz w:val="56"/>
          <w:szCs w:val="56"/>
        </w:rPr>
      </w:pPr>
      <w:r w:rsidRPr="00EE3865">
        <w:rPr>
          <w:sz w:val="56"/>
          <w:szCs w:val="56"/>
        </w:rPr>
        <w:t>RAZPORED GOVORILNIH UR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31"/>
        <w:gridCol w:w="1230"/>
        <w:gridCol w:w="6024"/>
        <w:gridCol w:w="2150"/>
        <w:gridCol w:w="2131"/>
      </w:tblGrid>
      <w:tr w:rsidR="00EE3865" w:rsidRPr="00EE3865" w:rsidTr="00EE3865">
        <w:trPr>
          <w:trHeight w:val="315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E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učitelj/učiteljica</w:t>
            </w:r>
          </w:p>
        </w:tc>
        <w:tc>
          <w:tcPr>
            <w:tcW w:w="1230" w:type="dxa"/>
            <w:noWrap/>
            <w:hideMark/>
          </w:tcPr>
          <w:p w:rsidR="00EE3865" w:rsidRPr="00EE3865" w:rsidRDefault="00EE3865" w:rsidP="00B2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razrednik</w:t>
            </w:r>
          </w:p>
        </w:tc>
        <w:tc>
          <w:tcPr>
            <w:tcW w:w="6024" w:type="dxa"/>
            <w:noWrap/>
            <w:hideMark/>
          </w:tcPr>
          <w:p w:rsidR="00EE3865" w:rsidRPr="00EE3865" w:rsidRDefault="00EE3865" w:rsidP="00B2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poučuje</w:t>
            </w:r>
          </w:p>
        </w:tc>
        <w:tc>
          <w:tcPr>
            <w:tcW w:w="2150" w:type="dxa"/>
            <w:noWrap/>
            <w:hideMark/>
          </w:tcPr>
          <w:p w:rsidR="00EE3865" w:rsidRPr="00EE3865" w:rsidRDefault="00EE3865" w:rsidP="00B2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nadstropje/prostor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Pavel Virant 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MAT – 7. b, 8. b, 9. b-II</w:t>
            </w:r>
          </w:p>
        </w:tc>
        <w:tc>
          <w:tcPr>
            <w:tcW w:w="2150" w:type="dxa"/>
            <w:hideMark/>
          </w:tcPr>
          <w:p w:rsid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1.nad./</w:t>
            </w:r>
          </w:p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pisarna pri zbornici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17.00 do 18.15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Tjaša Gašperlin 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NAR – 7.a,b, GOS – 6.r,  BIO – 8.,9.r,  NPH-9.r</w:t>
            </w:r>
          </w:p>
        </w:tc>
        <w:tc>
          <w:tcPr>
            <w:tcW w:w="2150" w:type="dxa"/>
            <w:hideMark/>
          </w:tcPr>
          <w:p w:rsid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2.nad. / </w:t>
            </w:r>
          </w:p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kabinet BIO 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17.00 do 18.15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Simon Kurinčič 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TIT – 6.r, 7.r, 8.r,  OGK-9.r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klet / kabinet TIT in računalništvo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17.00 do 18.15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Darja Kosmač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MAT – 6.a, 6.b, 7.a, 8.a, 9.a-I, 9.ab-III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št.5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17.50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Nataša Pivk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SLJ – 6.b, 7.b,  8.ab-I, 8.ab-III, 9.a-I,  DOP – 8. in 9.r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št.7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17.50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Taja Bučar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8. a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ŠPO-d : 6.r, 7.r, 8.r, 9.r, IŠP, ŠSP,  ŠZZ, ŠPO-5.a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1.nad. / zbornica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17.30 do 18.00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Tadej Grabnar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7. b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GEO/ZGO – 7.r, 8.r, 9.r, TVZ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št.6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16.50 do 17.20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Sonja Žagar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9. a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TJA – 6.a, 7.a, 8.ab-I, 8.ab-III,   9.a-I, 9.ab-III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št.10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17.15 do 18.00 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Ana Filip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SLJ – 6.a, 7.a, 8.ab-II, 9.b-II,  9.ab-III,  DOP – 6. in 7.r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št.9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17.15 do 18.00 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Marta Grošelj 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6. b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TJA – 6.b, 7.b, 8.ab-II, 9.b-II, izbirni p. – NI1, NI2, NI3,  N2N(4-6.r)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št.2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17.50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Petra Košir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NAR – 6.a,b, FIZ/KEM – 8.r, 9.r, </w:t>
            </w:r>
            <w:proofErr w:type="spellStart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izb.p</w:t>
            </w:r>
            <w:proofErr w:type="spellEnd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.-POK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2.nad. / učilnica št.3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17.50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Aleksandra Kociper Vodeb 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DKE – 7.r, 8.r</w:t>
            </w:r>
          </w:p>
        </w:tc>
        <w:tc>
          <w:tcPr>
            <w:tcW w:w="215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1.nad. / knjižnica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17.30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Mojca Urbas 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 FI1 – 7.r, FI2 – 8.r,  </w:t>
            </w:r>
            <w:proofErr w:type="spellStart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izb.p</w:t>
            </w:r>
            <w:proofErr w:type="spellEnd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.: ROM, NRA-5.r,6.r</w:t>
            </w:r>
          </w:p>
        </w:tc>
        <w:tc>
          <w:tcPr>
            <w:tcW w:w="2150" w:type="dxa"/>
            <w:hideMark/>
          </w:tcPr>
          <w:p w:rsid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1.nad. / </w:t>
            </w:r>
          </w:p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učilnica 4.A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17.30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 Damjana Stopar 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LUM – 6.r, 7.r, 8.r, 9.r, LS1, LS2, LS3, PB-5.r</w:t>
            </w:r>
          </w:p>
        </w:tc>
        <w:tc>
          <w:tcPr>
            <w:tcW w:w="2150" w:type="dxa"/>
            <w:hideMark/>
          </w:tcPr>
          <w:p w:rsid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klet / </w:t>
            </w:r>
          </w:p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kabinet LUM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17.30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Robert Teršek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 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ŠPO-f : 6.r, 7.r, 8.r, 9.r, </w:t>
            </w:r>
            <w:proofErr w:type="spellStart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izb.p</w:t>
            </w:r>
            <w:proofErr w:type="spellEnd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.: ŠZZ, ŠSP</w:t>
            </w:r>
          </w:p>
        </w:tc>
        <w:tc>
          <w:tcPr>
            <w:tcW w:w="2150" w:type="dxa"/>
            <w:hideMark/>
          </w:tcPr>
          <w:p w:rsid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pritličje / </w:t>
            </w:r>
          </w:p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kabinet ŠPO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17.30 do 18.30</w:t>
            </w:r>
          </w:p>
        </w:tc>
      </w:tr>
      <w:tr w:rsidR="00EE3865" w:rsidRPr="00EE3865" w:rsidTr="00EE3865">
        <w:trPr>
          <w:trHeight w:val="312"/>
        </w:trPr>
        <w:tc>
          <w:tcPr>
            <w:tcW w:w="20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Ana Černe Gregorič</w:t>
            </w:r>
          </w:p>
        </w:tc>
        <w:tc>
          <w:tcPr>
            <w:tcW w:w="1230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24" w:type="dxa"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GUM – 4.b, 5.r, 6.r, 7.r, 8.r, 9.r, MPZ, OPZ,  </w:t>
            </w:r>
            <w:proofErr w:type="spellStart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izb.p</w:t>
            </w:r>
            <w:proofErr w:type="spellEnd"/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. – GLP</w:t>
            </w:r>
          </w:p>
        </w:tc>
        <w:tc>
          <w:tcPr>
            <w:tcW w:w="2150" w:type="dxa"/>
            <w:hideMark/>
          </w:tcPr>
          <w:p w:rsid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 xml:space="preserve">klet / </w:t>
            </w:r>
          </w:p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učilnica LUM</w:t>
            </w:r>
          </w:p>
        </w:tc>
        <w:tc>
          <w:tcPr>
            <w:tcW w:w="2131" w:type="dxa"/>
            <w:noWrap/>
            <w:hideMark/>
          </w:tcPr>
          <w:p w:rsidR="00EE3865" w:rsidRPr="00EE3865" w:rsidRDefault="00EE3865" w:rsidP="00B2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865">
              <w:rPr>
                <w:rFonts w:ascii="Times New Roman" w:hAnsi="Times New Roman" w:cs="Times New Roman"/>
                <w:sz w:val="24"/>
                <w:szCs w:val="24"/>
              </w:rPr>
              <w:t>odsotna</w:t>
            </w:r>
          </w:p>
        </w:tc>
      </w:tr>
    </w:tbl>
    <w:p w:rsidR="00EE3865" w:rsidRPr="00EE3865" w:rsidRDefault="00EE3865" w:rsidP="00EE3865"/>
    <w:sectPr w:rsidR="00EE3865" w:rsidRPr="00EE3865" w:rsidSect="00EE38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5"/>
    <w:rsid w:val="00961B93"/>
    <w:rsid w:val="00E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F74E"/>
  <w15:chartTrackingRefBased/>
  <w15:docId w15:val="{9BE8E615-DFA0-4C07-A6A4-BC33BEC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3865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Starašinič</dc:creator>
  <cp:keywords/>
  <dc:description/>
  <cp:lastModifiedBy>Božo Starašinič</cp:lastModifiedBy>
  <cp:revision>1</cp:revision>
  <cp:lastPrinted>2022-09-15T13:44:00Z</cp:lastPrinted>
  <dcterms:created xsi:type="dcterms:W3CDTF">2022-09-15T13:35:00Z</dcterms:created>
  <dcterms:modified xsi:type="dcterms:W3CDTF">2022-09-15T13:45:00Z</dcterms:modified>
</cp:coreProperties>
</file>